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889D" w14:textId="12F43E17" w:rsidR="00916D08" w:rsidRDefault="00916D08" w:rsidP="00916D08">
      <w:pPr>
        <w:jc w:val="center"/>
        <w:rPr>
          <w:rStyle w:val="Strong"/>
          <w:rFonts w:ascii="Arial" w:hAnsi="Arial" w:cs="Arial"/>
          <w:color w:val="0070C0"/>
          <w:sz w:val="32"/>
          <w:szCs w:val="32"/>
        </w:rPr>
      </w:pPr>
      <w:r w:rsidRPr="00917852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36F3F461" wp14:editId="37EC81F7">
            <wp:simplePos x="0" y="0"/>
            <wp:positionH relativeFrom="margin">
              <wp:posOffset>5591640</wp:posOffset>
            </wp:positionH>
            <wp:positionV relativeFrom="paragraph">
              <wp:posOffset>-180975</wp:posOffset>
            </wp:positionV>
            <wp:extent cx="1266825" cy="801664"/>
            <wp:effectExtent l="0" t="0" r="0" b="0"/>
            <wp:wrapNone/>
            <wp:docPr id="363395723" name="Picture 36339572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52497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0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086FE" w14:textId="0003C361" w:rsidR="00E2004C" w:rsidRPr="00916D08" w:rsidRDefault="00916D08" w:rsidP="00916D08">
      <w:pPr>
        <w:jc w:val="center"/>
        <w:rPr>
          <w:rStyle w:val="Strong"/>
          <w:rFonts w:ascii="Arial" w:hAnsi="Arial" w:cs="Arial"/>
          <w:color w:val="0070C0"/>
          <w:sz w:val="32"/>
          <w:szCs w:val="32"/>
        </w:rPr>
      </w:pPr>
      <w:r w:rsidRPr="00916D08">
        <w:rPr>
          <w:rStyle w:val="Strong"/>
          <w:rFonts w:ascii="Arial" w:hAnsi="Arial" w:cs="Arial"/>
          <w:color w:val="0070C0"/>
          <w:sz w:val="32"/>
          <w:szCs w:val="32"/>
        </w:rPr>
        <w:t>EVENTS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16D08" w14:paraId="411F7529" w14:textId="77777777" w:rsidTr="00916D08">
        <w:tc>
          <w:tcPr>
            <w:tcW w:w="10196" w:type="dxa"/>
            <w:shd w:val="clear" w:color="auto" w:fill="0070C0"/>
          </w:tcPr>
          <w:p w14:paraId="6A39A944" w14:textId="0A4D8B8C" w:rsidR="00916D08" w:rsidRDefault="00916D08" w:rsidP="00916D08">
            <w:pPr>
              <w:jc w:val="center"/>
              <w:rPr>
                <w:color w:val="000000" w:themeColor="text1"/>
              </w:rPr>
            </w:pPr>
            <w:r w:rsidRPr="00916D08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32"/>
                <w:szCs w:val="32"/>
              </w:rPr>
              <w:t>AN INTRODUCTION</w:t>
            </w:r>
          </w:p>
        </w:tc>
      </w:tr>
    </w:tbl>
    <w:p w14:paraId="5DD0B050" w14:textId="77777777" w:rsidR="007313A4" w:rsidRPr="00B15DA1" w:rsidRDefault="007313A4" w:rsidP="003352D2">
      <w:pPr>
        <w:spacing w:line="254" w:lineRule="auto"/>
        <w:contextualSpacing/>
        <w:rPr>
          <w:rStyle w:val="IntenseReference"/>
          <w:rFonts w:ascii="Arial" w:hAnsi="Arial" w:cs="Arial"/>
        </w:rPr>
      </w:pPr>
    </w:p>
    <w:p w14:paraId="7547877A" w14:textId="20DE807F" w:rsidR="003352D2" w:rsidRPr="00B15DA1" w:rsidRDefault="007313A4" w:rsidP="003352D2">
      <w:pPr>
        <w:spacing w:line="254" w:lineRule="auto"/>
        <w:contextualSpacing/>
        <w:rPr>
          <w:rFonts w:ascii="Arial" w:eastAsia="Times New Roman" w:hAnsi="Arial" w:cs="Arial"/>
          <w:lang w:eastAsia="en-GB"/>
        </w:rPr>
      </w:pPr>
      <w:r w:rsidRPr="00917852">
        <w:rPr>
          <w:rStyle w:val="Heading1Char"/>
          <w:rFonts w:ascii="Arial" w:hAnsi="Arial" w:cs="Arial"/>
          <w:b/>
          <w:bCs/>
          <w:color w:val="0070C0"/>
        </w:rPr>
        <w:t>Purpose</w:t>
      </w:r>
      <w:r w:rsidR="00D42A65" w:rsidRPr="00B15DA1">
        <w:rPr>
          <w:rFonts w:ascii="Arial" w:hAnsi="Arial" w:cs="Arial"/>
          <w:lang w:val="en-US"/>
        </w:rPr>
        <w:br/>
      </w:r>
      <w:r w:rsidR="002805EE" w:rsidRPr="00B15DA1">
        <w:rPr>
          <w:rFonts w:ascii="Arial" w:hAnsi="Arial" w:cs="Arial"/>
        </w:rPr>
        <w:t>T</w:t>
      </w:r>
      <w:r w:rsidR="003352D2" w:rsidRPr="00B15DA1">
        <w:rPr>
          <w:rFonts w:ascii="Arial" w:hAnsi="Arial" w:cs="Arial"/>
        </w:rPr>
        <w:t>o capture conversations and events as they occur</w:t>
      </w:r>
      <w:r w:rsidRPr="00B15DA1">
        <w:rPr>
          <w:rFonts w:ascii="Arial" w:hAnsi="Arial" w:cs="Arial"/>
        </w:rPr>
        <w:t>,</w:t>
      </w:r>
      <w:r w:rsidR="003352D2" w:rsidRPr="00B15DA1">
        <w:rPr>
          <w:rFonts w:ascii="Arial" w:hAnsi="Arial" w:cs="Arial"/>
        </w:rPr>
        <w:t xml:space="preserve"> to remember </w:t>
      </w:r>
      <w:r w:rsidR="007736A2" w:rsidRPr="00B15DA1">
        <w:rPr>
          <w:rFonts w:ascii="Arial" w:hAnsi="Arial" w:cs="Arial"/>
        </w:rPr>
        <w:t>what was said and when</w:t>
      </w:r>
      <w:r w:rsidRPr="00B15DA1">
        <w:rPr>
          <w:rFonts w:ascii="Arial" w:hAnsi="Arial" w:cs="Arial"/>
        </w:rPr>
        <w:t>.</w:t>
      </w:r>
      <w:r w:rsidR="007736A2" w:rsidRPr="00B15DA1">
        <w:rPr>
          <w:rFonts w:ascii="Arial" w:hAnsi="Arial" w:cs="Arial"/>
        </w:rPr>
        <w:t xml:space="preserve"> </w:t>
      </w:r>
      <w:r w:rsidRPr="00B15DA1">
        <w:rPr>
          <w:rFonts w:ascii="Arial" w:hAnsi="Arial" w:cs="Arial"/>
        </w:rPr>
        <w:br/>
        <w:t>T</w:t>
      </w:r>
      <w:r w:rsidR="007736A2" w:rsidRPr="00B15DA1">
        <w:rPr>
          <w:rFonts w:ascii="Arial" w:hAnsi="Arial" w:cs="Arial"/>
        </w:rPr>
        <w:t xml:space="preserve">his can also be used </w:t>
      </w:r>
      <w:r w:rsidRPr="00B15DA1">
        <w:rPr>
          <w:rFonts w:ascii="Arial" w:hAnsi="Arial" w:cs="Arial"/>
        </w:rPr>
        <w:t>in the</w:t>
      </w:r>
      <w:r w:rsidR="003352D2" w:rsidRPr="00B15DA1">
        <w:rPr>
          <w:rFonts w:ascii="Arial" w:hAnsi="Arial" w:cs="Arial"/>
        </w:rPr>
        <w:t xml:space="preserve"> future</w:t>
      </w:r>
      <w:r w:rsidRPr="00B15DA1">
        <w:rPr>
          <w:rFonts w:ascii="Arial" w:hAnsi="Arial" w:cs="Arial"/>
        </w:rPr>
        <w:t xml:space="preserve"> as a</w:t>
      </w:r>
      <w:r w:rsidR="003352D2" w:rsidRPr="00B15DA1">
        <w:rPr>
          <w:rFonts w:ascii="Arial" w:hAnsi="Arial" w:cs="Arial"/>
        </w:rPr>
        <w:t xml:space="preserve"> referenc</w:t>
      </w:r>
      <w:r w:rsidRPr="00B15DA1">
        <w:rPr>
          <w:rFonts w:ascii="Arial" w:hAnsi="Arial" w:cs="Arial"/>
        </w:rPr>
        <w:t>e</w:t>
      </w:r>
      <w:r w:rsidR="003352D2" w:rsidRPr="00B15DA1">
        <w:rPr>
          <w:rFonts w:ascii="Arial" w:hAnsi="Arial" w:cs="Arial"/>
        </w:rPr>
        <w:t xml:space="preserve"> point.</w:t>
      </w:r>
      <w:r w:rsidR="003352D2" w:rsidRPr="00B15DA1">
        <w:rPr>
          <w:rFonts w:ascii="Arial" w:eastAsia="Times New Roman" w:hAnsi="Arial" w:cs="Arial"/>
          <w:lang w:eastAsia="en-GB"/>
        </w:rPr>
        <w:t xml:space="preserve"> </w:t>
      </w:r>
    </w:p>
    <w:p w14:paraId="54254ECD" w14:textId="720E7162" w:rsidR="003352D2" w:rsidRPr="00B15DA1" w:rsidRDefault="003352D2" w:rsidP="003352D2">
      <w:pPr>
        <w:spacing w:line="254" w:lineRule="auto"/>
        <w:contextualSpacing/>
        <w:rPr>
          <w:rFonts w:ascii="Arial" w:eastAsia="Times New Roman" w:hAnsi="Arial" w:cs="Arial"/>
          <w:lang w:eastAsia="en-GB"/>
        </w:rPr>
      </w:pPr>
    </w:p>
    <w:p w14:paraId="3AFFC4B4" w14:textId="2AFF6980" w:rsidR="007313A4" w:rsidRPr="00B15DA1" w:rsidRDefault="00D42A65" w:rsidP="003352D2">
      <w:pPr>
        <w:ind w:right="90"/>
        <w:rPr>
          <w:rFonts w:ascii="Arial" w:hAnsi="Arial" w:cs="Arial"/>
          <w:lang w:val="en-US"/>
        </w:rPr>
      </w:pPr>
      <w:r w:rsidRPr="00917852">
        <w:rPr>
          <w:rStyle w:val="Heading1Char"/>
          <w:rFonts w:ascii="Arial" w:hAnsi="Arial" w:cs="Arial"/>
          <w:b/>
          <w:bCs/>
          <w:color w:val="0070C0"/>
        </w:rPr>
        <w:t>How to use</w:t>
      </w:r>
      <w:r w:rsidRPr="00B15DA1">
        <w:rPr>
          <w:rStyle w:val="IntenseReference"/>
          <w:rFonts w:ascii="Arial" w:hAnsi="Arial" w:cs="Arial"/>
        </w:rPr>
        <w:br/>
      </w:r>
      <w:r w:rsidR="003352D2" w:rsidRPr="00B15DA1">
        <w:rPr>
          <w:rFonts w:ascii="Arial" w:hAnsi="Arial" w:cs="Arial"/>
          <w:lang w:val="en-US"/>
        </w:rPr>
        <w:t>Complete the columns</w:t>
      </w:r>
      <w:r w:rsidR="00FB2A83" w:rsidRPr="00B15DA1">
        <w:rPr>
          <w:rFonts w:ascii="Arial" w:hAnsi="Arial" w:cs="Arial"/>
          <w:lang w:val="en-US"/>
        </w:rPr>
        <w:t xml:space="preserve"> as events occur</w:t>
      </w:r>
      <w:r w:rsidR="003352D2" w:rsidRPr="00B15DA1">
        <w:rPr>
          <w:rFonts w:ascii="Arial" w:hAnsi="Arial" w:cs="Arial"/>
          <w:lang w:val="en-US"/>
        </w:rPr>
        <w:t xml:space="preserve">.  In the description column only include a summary of the information </w:t>
      </w:r>
      <w:r w:rsidR="00FB2A83" w:rsidRPr="00B15DA1">
        <w:rPr>
          <w:rFonts w:ascii="Arial" w:hAnsi="Arial" w:cs="Arial"/>
          <w:lang w:val="en-US"/>
        </w:rPr>
        <w:t xml:space="preserve">(the key points) </w:t>
      </w:r>
      <w:r w:rsidR="003352D2" w:rsidRPr="00B15DA1">
        <w:rPr>
          <w:rFonts w:ascii="Arial" w:hAnsi="Arial" w:cs="Arial"/>
          <w:lang w:val="en-US"/>
        </w:rPr>
        <w:t>and ensure all logs are accurate, factual</w:t>
      </w:r>
      <w:r w:rsidR="009758DF" w:rsidRPr="00B15DA1">
        <w:rPr>
          <w:rFonts w:ascii="Arial" w:hAnsi="Arial" w:cs="Arial"/>
          <w:lang w:val="en-US"/>
        </w:rPr>
        <w:t xml:space="preserve"> and</w:t>
      </w:r>
      <w:r w:rsidR="003352D2" w:rsidRPr="00B15DA1">
        <w:rPr>
          <w:rFonts w:ascii="Arial" w:hAnsi="Arial" w:cs="Arial"/>
          <w:lang w:val="en-US"/>
        </w:rPr>
        <w:t xml:space="preserve"> can be supported with evidence. </w:t>
      </w:r>
      <w:r w:rsidR="00FB2A83" w:rsidRPr="00B15DA1">
        <w:rPr>
          <w:rFonts w:ascii="Arial" w:hAnsi="Arial" w:cs="Arial"/>
          <w:lang w:val="en-US"/>
        </w:rPr>
        <w:t>It is recommended you m</w:t>
      </w:r>
      <w:r w:rsidR="009758DF" w:rsidRPr="00B15DA1">
        <w:rPr>
          <w:rFonts w:ascii="Arial" w:hAnsi="Arial" w:cs="Arial"/>
          <w:lang w:val="en-US"/>
        </w:rPr>
        <w:t xml:space="preserve">aintain </w:t>
      </w:r>
      <w:r w:rsidR="0084757B" w:rsidRPr="00B15DA1">
        <w:rPr>
          <w:rFonts w:ascii="Arial" w:hAnsi="Arial" w:cs="Arial"/>
          <w:lang w:val="en-US"/>
        </w:rPr>
        <w:t>a professional</w:t>
      </w:r>
      <w:r w:rsidR="003352D2" w:rsidRPr="00B15DA1">
        <w:rPr>
          <w:rFonts w:ascii="Arial" w:hAnsi="Arial" w:cs="Arial"/>
          <w:lang w:val="en-US"/>
        </w:rPr>
        <w:t xml:space="preserve"> approach</w:t>
      </w:r>
      <w:r w:rsidR="00F53FE8" w:rsidRPr="00B15DA1">
        <w:rPr>
          <w:rFonts w:ascii="Arial" w:hAnsi="Arial" w:cs="Arial"/>
          <w:lang w:val="en-US"/>
        </w:rPr>
        <w:t xml:space="preserve"> </w:t>
      </w:r>
      <w:r w:rsidR="003352D2" w:rsidRPr="00B15DA1">
        <w:rPr>
          <w:rFonts w:ascii="Arial" w:hAnsi="Arial" w:cs="Arial"/>
          <w:lang w:val="en-US"/>
        </w:rPr>
        <w:t xml:space="preserve">in writing these logs so that personal judgement, </w:t>
      </w:r>
      <w:r w:rsidR="00662024" w:rsidRPr="00B15DA1">
        <w:rPr>
          <w:rFonts w:ascii="Arial" w:hAnsi="Arial" w:cs="Arial"/>
          <w:lang w:val="en-US"/>
        </w:rPr>
        <w:t>opinion,</w:t>
      </w:r>
      <w:r w:rsidR="003352D2" w:rsidRPr="00B15DA1">
        <w:rPr>
          <w:rFonts w:ascii="Arial" w:hAnsi="Arial" w:cs="Arial"/>
          <w:lang w:val="en-US"/>
        </w:rPr>
        <w:t xml:space="preserve"> or behavior is not questioned</w:t>
      </w:r>
      <w:r w:rsidR="00FB2A83" w:rsidRPr="00B15DA1">
        <w:rPr>
          <w:rFonts w:ascii="Arial" w:hAnsi="Arial" w:cs="Arial"/>
          <w:lang w:val="en-US"/>
        </w:rPr>
        <w:t xml:space="preserve"> as inappropriate or unwanted conduct</w:t>
      </w:r>
      <w:r w:rsidR="003352D2" w:rsidRPr="00B15DA1">
        <w:rPr>
          <w:rFonts w:ascii="Arial" w:hAnsi="Arial" w:cs="Arial"/>
          <w:lang w:val="en-US"/>
        </w:rPr>
        <w:t xml:space="preserve">.  </w:t>
      </w:r>
      <w:r w:rsidR="00FB2A83" w:rsidRPr="00B15DA1">
        <w:rPr>
          <w:rFonts w:ascii="Arial" w:hAnsi="Arial" w:cs="Arial"/>
          <w:lang w:val="en-US"/>
        </w:rPr>
        <w:t xml:space="preserve">They may be used as evidence in </w:t>
      </w:r>
      <w:r w:rsidR="00474B7A" w:rsidRPr="00B15DA1">
        <w:rPr>
          <w:rFonts w:ascii="Arial" w:hAnsi="Arial" w:cs="Arial"/>
          <w:lang w:val="en-US"/>
        </w:rPr>
        <w:t xml:space="preserve">a judicial review. </w:t>
      </w:r>
      <w:r w:rsidR="003352D2" w:rsidRPr="00B15DA1">
        <w:rPr>
          <w:rFonts w:ascii="Arial" w:hAnsi="Arial" w:cs="Arial"/>
          <w:lang w:val="en-US"/>
        </w:rPr>
        <w:t xml:space="preserve">  </w:t>
      </w:r>
    </w:p>
    <w:p w14:paraId="3F77A494" w14:textId="777A5971" w:rsidR="00054FF4" w:rsidRPr="00916D08" w:rsidRDefault="00916D08" w:rsidP="007313A4">
      <w:pPr>
        <w:pStyle w:val="Heading2"/>
        <w:rPr>
          <w:rFonts w:ascii="Arial" w:hAnsi="Arial" w:cs="Arial"/>
          <w:b/>
          <w:bCs/>
          <w:color w:val="0070C0"/>
          <w:sz w:val="32"/>
          <w:szCs w:val="32"/>
        </w:rPr>
      </w:pPr>
      <w:r w:rsidRPr="00916D08">
        <w:rPr>
          <w:rFonts w:ascii="Arial" w:hAnsi="Arial" w:cs="Arial"/>
          <w:b/>
          <w:bCs/>
          <w:color w:val="0070C0"/>
          <w:sz w:val="32"/>
          <w:szCs w:val="32"/>
        </w:rPr>
        <w:t>Example of an entry log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3827"/>
      </w:tblGrid>
      <w:tr w:rsidR="00286E12" w:rsidRPr="00B15DA1" w14:paraId="7F2CD7C7" w14:textId="77777777" w:rsidTr="007313A4">
        <w:tc>
          <w:tcPr>
            <w:tcW w:w="1271" w:type="dxa"/>
          </w:tcPr>
          <w:p w14:paraId="146D6EB4" w14:textId="04C36D23" w:rsidR="00286E12" w:rsidRPr="00917852" w:rsidRDefault="00F53FE8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Date</w:t>
            </w:r>
          </w:p>
        </w:tc>
        <w:tc>
          <w:tcPr>
            <w:tcW w:w="5103" w:type="dxa"/>
          </w:tcPr>
          <w:p w14:paraId="453CB2E7" w14:textId="6EDC2AFE" w:rsidR="00286E12" w:rsidRPr="00917852" w:rsidRDefault="00F53FE8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Description</w:t>
            </w:r>
          </w:p>
        </w:tc>
        <w:tc>
          <w:tcPr>
            <w:tcW w:w="3827" w:type="dxa"/>
          </w:tcPr>
          <w:p w14:paraId="44A814A5" w14:textId="0F6A4238" w:rsidR="00286E12" w:rsidRPr="00917852" w:rsidRDefault="00F53FE8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Comments</w:t>
            </w:r>
          </w:p>
        </w:tc>
      </w:tr>
      <w:tr w:rsidR="00F53FE8" w:rsidRPr="00B15DA1" w14:paraId="46A07292" w14:textId="77777777" w:rsidTr="007313A4">
        <w:tc>
          <w:tcPr>
            <w:tcW w:w="1271" w:type="dxa"/>
          </w:tcPr>
          <w:p w14:paraId="1D762576" w14:textId="669DCD97" w:rsidR="00F53FE8" w:rsidRPr="000B57BE" w:rsidRDefault="00F53FE8" w:rsidP="00277528">
            <w:pPr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</w:pP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21/07/21</w:t>
            </w:r>
          </w:p>
        </w:tc>
        <w:tc>
          <w:tcPr>
            <w:tcW w:w="5103" w:type="dxa"/>
          </w:tcPr>
          <w:p w14:paraId="5887E82C" w14:textId="1AF8448E" w:rsidR="00F53FE8" w:rsidRPr="000B57BE" w:rsidRDefault="00F53FE8" w:rsidP="00F3435B">
            <w:pPr>
              <w:ind w:right="90"/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</w:pP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My manager accepted my new hours. These are effective from 26</w:t>
            </w: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  <w:vertAlign w:val="superscript"/>
              </w:rPr>
              <w:t>th</w:t>
            </w: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 xml:space="preserve"> July and will be reviewed in a </w:t>
            </w:r>
            <w:r w:rsidR="00031CDE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months’ time.</w:t>
            </w:r>
          </w:p>
        </w:tc>
        <w:tc>
          <w:tcPr>
            <w:tcW w:w="3827" w:type="dxa"/>
          </w:tcPr>
          <w:p w14:paraId="70E2C4AF" w14:textId="44E5D5FC" w:rsidR="00F53FE8" w:rsidRPr="000B57BE" w:rsidRDefault="00F53FE8" w:rsidP="00F53FE8">
            <w:pPr>
              <w:ind w:left="58" w:right="90"/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</w:pP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>Brilliant!  Action on me - book a new review date with my LM</w:t>
            </w:r>
            <w:r w:rsidR="00DA7F73"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 (Line Manager)</w:t>
            </w: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. </w:t>
            </w:r>
          </w:p>
        </w:tc>
      </w:tr>
      <w:tr w:rsidR="00F53FE8" w:rsidRPr="00B15DA1" w14:paraId="773E1D14" w14:textId="77777777" w:rsidTr="007313A4">
        <w:tc>
          <w:tcPr>
            <w:tcW w:w="1271" w:type="dxa"/>
          </w:tcPr>
          <w:p w14:paraId="30AC2882" w14:textId="1D349EF8" w:rsidR="00F53FE8" w:rsidRPr="000B57BE" w:rsidRDefault="00F53FE8" w:rsidP="00277528">
            <w:pPr>
              <w:rPr>
                <w:rStyle w:val="Emphasis"/>
                <w:rFonts w:ascii="Bradley Hand ITC" w:hAnsi="Bradley Hand ITC" w:cs="Arial"/>
                <w:b/>
                <w:bCs/>
                <w:i w:val="0"/>
              </w:rPr>
            </w:pPr>
            <w:r w:rsidRPr="000B57BE">
              <w:rPr>
                <w:rStyle w:val="Emphasis"/>
                <w:rFonts w:ascii="Bradley Hand ITC" w:hAnsi="Bradley Hand ITC" w:cs="Arial"/>
                <w:b/>
                <w:bCs/>
                <w:i w:val="0"/>
              </w:rPr>
              <w:t>14/07/21</w:t>
            </w:r>
          </w:p>
        </w:tc>
        <w:tc>
          <w:tcPr>
            <w:tcW w:w="5103" w:type="dxa"/>
          </w:tcPr>
          <w:p w14:paraId="579AE096" w14:textId="2E3B66F9" w:rsidR="00F53FE8" w:rsidRPr="000B57BE" w:rsidRDefault="00031CDE" w:rsidP="00DA7F73">
            <w:pPr>
              <w:ind w:right="90"/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</w:pP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 xml:space="preserve">Performance Review meeting </w:t>
            </w:r>
            <w:r w:rsidR="00F53FE8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with my</w:t>
            </w:r>
            <w:r w:rsidR="00DA7F73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 xml:space="preserve"> </w:t>
            </w:r>
            <w:r w:rsidR="00F53FE8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LM</w:t>
            </w: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 xml:space="preserve">.  All ok and content. </w:t>
            </w:r>
            <w:r w:rsidR="00F53FE8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I raised the matter regarding my hours and purposed new hours on a temporary basis.  Outcome:  My LM advised they would look</w:t>
            </w:r>
            <w:r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 xml:space="preserve"> into this and come back to me </w:t>
            </w:r>
            <w:r w:rsidR="00F53FE8" w:rsidRPr="000B57BE">
              <w:rPr>
                <w:rStyle w:val="IntenseReference"/>
                <w:rFonts w:ascii="Bradley Hand ITC" w:hAnsi="Bradley Hand ITC" w:cs="Arial"/>
                <w:iCs/>
                <w:smallCaps w:val="0"/>
                <w:color w:val="auto"/>
                <w:spacing w:val="0"/>
              </w:rPr>
              <w:t>in a week.</w:t>
            </w:r>
          </w:p>
        </w:tc>
        <w:tc>
          <w:tcPr>
            <w:tcW w:w="3827" w:type="dxa"/>
          </w:tcPr>
          <w:p w14:paraId="6BA6C0C4" w14:textId="36EB4AEE" w:rsidR="00F53FE8" w:rsidRPr="000B57BE" w:rsidRDefault="00F53FE8" w:rsidP="00DA7F73">
            <w:pPr>
              <w:ind w:left="58" w:right="90"/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</w:pP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It was a good idea </w:t>
            </w:r>
            <w:r w:rsidR="00DA7F73"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to </w:t>
            </w: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>explain</w:t>
            </w:r>
            <w:r w:rsidR="00DA7F73"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/raise </w:t>
            </w: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>my concern to my LM and purpose a solution.  She was not aware of my worry</w:t>
            </w:r>
            <w:r w:rsidR="00DA7F73"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 xml:space="preserve"> or concerns</w:t>
            </w:r>
            <w:r w:rsidRPr="000B57BE">
              <w:rPr>
                <w:rStyle w:val="IntenseEmphasis"/>
                <w:rFonts w:ascii="Bradley Hand ITC" w:hAnsi="Bradley Hand ITC" w:cs="Arial"/>
                <w:b/>
                <w:bCs/>
                <w:i w:val="0"/>
                <w:color w:val="auto"/>
              </w:rPr>
              <w:t>.  Note to self be more transparent!</w:t>
            </w:r>
          </w:p>
        </w:tc>
      </w:tr>
    </w:tbl>
    <w:p w14:paraId="60261B50" w14:textId="100C628A" w:rsidR="002805EE" w:rsidRPr="00917852" w:rsidRDefault="00916D08" w:rsidP="007313A4">
      <w:pPr>
        <w:pStyle w:val="Heading1"/>
        <w:jc w:val="center"/>
        <w:rPr>
          <w:rStyle w:val="IntenseReference"/>
          <w:rFonts w:ascii="Arial" w:hAnsi="Arial" w:cs="Arial"/>
          <w:smallCaps w:val="0"/>
          <w:color w:val="0070C0"/>
          <w:spacing w:val="0"/>
        </w:rPr>
      </w:pPr>
      <w:r>
        <w:rPr>
          <w:rStyle w:val="IntenseReference"/>
          <w:rFonts w:ascii="Arial" w:hAnsi="Arial" w:cs="Arial"/>
          <w:smallCaps w:val="0"/>
          <w:color w:val="0070C0"/>
          <w:spacing w:val="0"/>
        </w:rPr>
        <w:t xml:space="preserve">MY </w:t>
      </w:r>
      <w:r w:rsidRPr="00917852">
        <w:rPr>
          <w:rStyle w:val="IntenseReference"/>
          <w:rFonts w:ascii="Arial" w:hAnsi="Arial" w:cs="Arial"/>
          <w:smallCaps w:val="0"/>
          <w:color w:val="0070C0"/>
          <w:spacing w:val="0"/>
        </w:rPr>
        <w:t>TIMELINE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5103"/>
        <w:gridCol w:w="3827"/>
      </w:tblGrid>
      <w:tr w:rsidR="002805EE" w:rsidRPr="00B15DA1" w14:paraId="476C11B9" w14:textId="77777777" w:rsidTr="007313A4">
        <w:tc>
          <w:tcPr>
            <w:tcW w:w="1271" w:type="dxa"/>
          </w:tcPr>
          <w:p w14:paraId="16536E50" w14:textId="323895F0" w:rsidR="002805EE" w:rsidRPr="00917852" w:rsidRDefault="002805EE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Date</w:t>
            </w:r>
          </w:p>
        </w:tc>
        <w:tc>
          <w:tcPr>
            <w:tcW w:w="5103" w:type="dxa"/>
          </w:tcPr>
          <w:p w14:paraId="19BBC03E" w14:textId="137014CD" w:rsidR="002805EE" w:rsidRPr="00917852" w:rsidRDefault="002805EE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Description</w:t>
            </w:r>
          </w:p>
        </w:tc>
        <w:tc>
          <w:tcPr>
            <w:tcW w:w="3827" w:type="dxa"/>
          </w:tcPr>
          <w:p w14:paraId="52CAC172" w14:textId="25DE2468" w:rsidR="002805EE" w:rsidRPr="00917852" w:rsidRDefault="007313A4" w:rsidP="007313A4">
            <w:pPr>
              <w:pStyle w:val="Heading3"/>
              <w:rPr>
                <w:rFonts w:ascii="Arial" w:hAnsi="Arial" w:cs="Arial"/>
                <w:b/>
                <w:bCs/>
                <w:color w:val="0070C0"/>
              </w:rPr>
            </w:pPr>
            <w:r w:rsidRPr="00917852">
              <w:rPr>
                <w:rFonts w:ascii="Arial" w:hAnsi="Arial" w:cs="Arial"/>
                <w:b/>
                <w:bCs/>
                <w:color w:val="0070C0"/>
              </w:rPr>
              <w:t>C</w:t>
            </w:r>
            <w:r w:rsidR="002805EE" w:rsidRPr="00917852">
              <w:rPr>
                <w:rFonts w:ascii="Arial" w:hAnsi="Arial" w:cs="Arial"/>
                <w:b/>
                <w:bCs/>
                <w:color w:val="0070C0"/>
              </w:rPr>
              <w:t>omments</w:t>
            </w:r>
          </w:p>
        </w:tc>
      </w:tr>
      <w:tr w:rsidR="002805EE" w:rsidRPr="00B15DA1" w14:paraId="0CF5E0B4" w14:textId="77777777" w:rsidTr="007313A4">
        <w:tc>
          <w:tcPr>
            <w:tcW w:w="1271" w:type="dxa"/>
          </w:tcPr>
          <w:p w14:paraId="17F0C1D9" w14:textId="493CB9D0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495AEE" w14:textId="59FF00FF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B321FAC" w14:textId="7A1385C0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176BD88C" w14:textId="77777777" w:rsidTr="007313A4">
        <w:tc>
          <w:tcPr>
            <w:tcW w:w="1271" w:type="dxa"/>
          </w:tcPr>
          <w:p w14:paraId="4FBA1D5A" w14:textId="64D45931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204D5DF" w14:textId="536856BC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E8D8D1F" w14:textId="008A443C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7E59010F" w14:textId="77777777" w:rsidTr="007313A4">
        <w:tc>
          <w:tcPr>
            <w:tcW w:w="1271" w:type="dxa"/>
          </w:tcPr>
          <w:p w14:paraId="399F28C4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9EBAE29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1853542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3FE42F21" w14:textId="77777777" w:rsidTr="007313A4">
        <w:tc>
          <w:tcPr>
            <w:tcW w:w="1271" w:type="dxa"/>
          </w:tcPr>
          <w:p w14:paraId="6F695BD5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7F4E5C1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91EDBD4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2BE97C74" w14:textId="77777777" w:rsidTr="007313A4">
        <w:tc>
          <w:tcPr>
            <w:tcW w:w="1271" w:type="dxa"/>
          </w:tcPr>
          <w:p w14:paraId="7A62B634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7F4D084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5F039E2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683F84B4" w14:textId="77777777" w:rsidTr="007313A4">
        <w:tc>
          <w:tcPr>
            <w:tcW w:w="1271" w:type="dxa"/>
          </w:tcPr>
          <w:p w14:paraId="61B9E6B3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3D4511F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338E1E8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1D62BA41" w14:textId="77777777" w:rsidTr="007313A4">
        <w:tc>
          <w:tcPr>
            <w:tcW w:w="1271" w:type="dxa"/>
          </w:tcPr>
          <w:p w14:paraId="2091F91D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B0E8B47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801F00C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7096ED28" w14:textId="77777777" w:rsidTr="007313A4">
        <w:tc>
          <w:tcPr>
            <w:tcW w:w="1271" w:type="dxa"/>
          </w:tcPr>
          <w:p w14:paraId="2AEFBE3F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624855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7DCFBA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71AA2C47" w14:textId="77777777" w:rsidTr="007313A4">
        <w:tc>
          <w:tcPr>
            <w:tcW w:w="1271" w:type="dxa"/>
          </w:tcPr>
          <w:p w14:paraId="0B323086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F7C3828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832833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093F5E09" w14:textId="77777777" w:rsidTr="007313A4">
        <w:tc>
          <w:tcPr>
            <w:tcW w:w="1271" w:type="dxa"/>
          </w:tcPr>
          <w:p w14:paraId="67BD5D56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6B29F2F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D91B0FA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  <w:tr w:rsidR="002805EE" w:rsidRPr="00B15DA1" w14:paraId="1CADBEA9" w14:textId="77777777" w:rsidTr="007313A4">
        <w:tc>
          <w:tcPr>
            <w:tcW w:w="1271" w:type="dxa"/>
          </w:tcPr>
          <w:p w14:paraId="58EC2AC0" w14:textId="77777777" w:rsidR="002805EE" w:rsidRPr="00B15DA1" w:rsidRDefault="002805EE" w:rsidP="002805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730EFD3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B6D56F5" w14:textId="77777777" w:rsidR="002805EE" w:rsidRPr="00B15DA1" w:rsidRDefault="002805EE" w:rsidP="002805EE">
            <w:pPr>
              <w:rPr>
                <w:rFonts w:ascii="Arial" w:hAnsi="Arial" w:cs="Arial"/>
              </w:rPr>
            </w:pPr>
          </w:p>
        </w:tc>
      </w:tr>
    </w:tbl>
    <w:p w14:paraId="20FC31C3" w14:textId="77777777" w:rsidR="00D265BE" w:rsidRDefault="00D265BE" w:rsidP="00031CDE">
      <w:pPr>
        <w:rPr>
          <w:rFonts w:ascii="Arial" w:hAnsi="Arial" w:cs="Arial"/>
          <w:lang w:val="en-US"/>
        </w:rPr>
      </w:pPr>
    </w:p>
    <w:p w14:paraId="37BF7DE8" w14:textId="77777777" w:rsidR="00D265BE" w:rsidRDefault="00D265BE" w:rsidP="00031CDE">
      <w:pPr>
        <w:rPr>
          <w:rFonts w:ascii="Arial" w:hAnsi="Arial" w:cs="Arial"/>
          <w:sz w:val="16"/>
          <w:szCs w:val="16"/>
          <w:lang w:val="en-US"/>
        </w:rPr>
      </w:pPr>
    </w:p>
    <w:p w14:paraId="4A88F5A2" w14:textId="77777777" w:rsidR="00916D08" w:rsidRPr="00916D08" w:rsidRDefault="00916D08" w:rsidP="00916D08">
      <w:pPr>
        <w:rPr>
          <w:rFonts w:ascii="Arial" w:hAnsi="Arial" w:cs="Arial"/>
          <w:sz w:val="16"/>
          <w:szCs w:val="16"/>
          <w:lang w:val="en-US"/>
        </w:rPr>
      </w:pPr>
    </w:p>
    <w:p w14:paraId="65F5EA2E" w14:textId="77777777" w:rsidR="00916D08" w:rsidRPr="00916D08" w:rsidRDefault="00916D08" w:rsidP="00916D08">
      <w:pPr>
        <w:rPr>
          <w:rFonts w:ascii="Arial" w:hAnsi="Arial" w:cs="Arial"/>
          <w:sz w:val="16"/>
          <w:szCs w:val="16"/>
          <w:lang w:val="en-US"/>
        </w:rPr>
      </w:pPr>
    </w:p>
    <w:p w14:paraId="14D3E1CF" w14:textId="77777777" w:rsidR="00916D08" w:rsidRPr="00916D08" w:rsidRDefault="00916D08" w:rsidP="00916D08">
      <w:pPr>
        <w:rPr>
          <w:rFonts w:ascii="Arial" w:hAnsi="Arial" w:cs="Arial"/>
          <w:sz w:val="16"/>
          <w:szCs w:val="16"/>
          <w:lang w:val="en-US"/>
        </w:rPr>
      </w:pPr>
    </w:p>
    <w:sectPr w:rsidR="00916D08" w:rsidRPr="00916D08" w:rsidSect="00916D08">
      <w:footerReference w:type="default" r:id="rId9"/>
      <w:pgSz w:w="11906" w:h="16838"/>
      <w:pgMar w:top="284" w:right="849" w:bottom="426" w:left="851" w:header="2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87C9" w14:textId="77777777" w:rsidR="008742AB" w:rsidRDefault="008742AB" w:rsidP="00D82B13">
      <w:pPr>
        <w:spacing w:after="0" w:line="240" w:lineRule="auto"/>
      </w:pPr>
      <w:r>
        <w:separator/>
      </w:r>
    </w:p>
  </w:endnote>
  <w:endnote w:type="continuationSeparator" w:id="0">
    <w:p w14:paraId="470ECCF0" w14:textId="77777777" w:rsidR="008742AB" w:rsidRDefault="008742AB" w:rsidP="00D8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899069"/>
      <w:docPartObj>
        <w:docPartGallery w:val="Page Numbers (Bottom of Page)"/>
        <w:docPartUnique/>
      </w:docPartObj>
    </w:sdtPr>
    <w:sdtContent>
      <w:p w14:paraId="5217471B" w14:textId="62609B05" w:rsidR="00C64506" w:rsidRDefault="00C64506" w:rsidP="00C64506">
        <w:pPr>
          <w:tabs>
            <w:tab w:val="left" w:pos="5201"/>
          </w:tabs>
          <w:rPr>
            <w:rFonts w:ascii="Arial" w:hAnsi="Arial" w:cs="Arial"/>
            <w:b/>
            <w:bCs/>
            <w:color w:val="0070C0"/>
            <w:sz w:val="32"/>
            <w:szCs w:val="32"/>
          </w:rPr>
        </w:pPr>
        <w:r>
          <w:rPr>
            <w:rFonts w:ascii="Cambria" w:eastAsia="Cambria" w:hAnsi="Cambria" w:cs="Times New Roman"/>
          </w:rPr>
          <w:t xml:space="preserve">                    </w:t>
        </w:r>
        <w:r>
          <w:rPr>
            <w:rFonts w:ascii="Arial" w:hAnsi="Arial" w:cs="Arial"/>
            <w:sz w:val="16"/>
            <w:szCs w:val="16"/>
            <w:lang w:val="en-US"/>
          </w:rPr>
          <w:tab/>
        </w:r>
        <w:r>
          <w:rPr>
            <w:rFonts w:ascii="Arial" w:hAnsi="Arial" w:cs="Arial"/>
            <w:sz w:val="16"/>
            <w:szCs w:val="16"/>
            <w:lang w:val="en-US"/>
          </w:rPr>
          <w:br/>
        </w:r>
        <w:r>
          <w:rPr>
            <w:rFonts w:ascii="Arial" w:hAnsi="Arial" w:cs="Arial"/>
            <w:b/>
            <w:bCs/>
            <w:color w:val="0070C0"/>
            <w:sz w:val="16"/>
            <w:szCs w:val="16"/>
          </w:rPr>
          <w:t xml:space="preserve">                                                                                                     Events Timeline</w:t>
        </w:r>
      </w:p>
      <w:p w14:paraId="620FC480" w14:textId="20FD377E" w:rsidR="00C64506" w:rsidRPr="00BB6380" w:rsidRDefault="00C64506" w:rsidP="00C64506">
        <w:pPr>
          <w:tabs>
            <w:tab w:val="left" w:pos="5201"/>
          </w:tabs>
          <w:rPr>
            <w:rFonts w:ascii="Arial" w:hAnsi="Arial" w:cs="Arial"/>
            <w:color w:val="0070C0"/>
            <w:sz w:val="16"/>
            <w:szCs w:val="16"/>
          </w:rPr>
        </w:pPr>
        <w:r>
          <w:rPr>
            <w:rFonts w:ascii="Arial" w:hAnsi="Arial" w:cs="Arial"/>
            <w:color w:val="0070C0"/>
            <w:sz w:val="16"/>
            <w:szCs w:val="16"/>
          </w:rPr>
          <w:t xml:space="preserve"> </w:t>
        </w:r>
        <w:r w:rsidRPr="00BB6380">
          <w:rPr>
            <w:rFonts w:ascii="Arial" w:hAnsi="Arial" w:cs="Arial"/>
            <w:color w:val="0070C0"/>
            <w:sz w:val="16"/>
            <w:szCs w:val="16"/>
            <w:lang w:val="en-US"/>
          </w:rPr>
          <w:t>Last Updated Jan 2024</w:t>
        </w:r>
        <w:r>
          <w:rPr>
            <w:rFonts w:ascii="Arial" w:hAnsi="Arial" w:cs="Arial"/>
            <w:color w:val="0070C0"/>
            <w:sz w:val="16"/>
            <w:szCs w:val="16"/>
          </w:rPr>
          <w:t xml:space="preserve">                                </w:t>
        </w:r>
        <w:r w:rsidRPr="00BB6380">
          <w:rPr>
            <w:rFonts w:ascii="Arial" w:hAnsi="Arial" w:cs="Arial"/>
            <w:color w:val="0070C0"/>
            <w:sz w:val="16"/>
            <w:szCs w:val="16"/>
          </w:rPr>
          <w:t xml:space="preserve">Private and Confidential Information Once Completed </w:t>
        </w:r>
        <w:r>
          <w:rPr>
            <w:rFonts w:ascii="Arial" w:hAnsi="Arial" w:cs="Arial"/>
            <w:color w:val="0070C0"/>
            <w:sz w:val="16"/>
            <w:szCs w:val="16"/>
          </w:rPr>
          <w:t xml:space="preserve">    </w:t>
        </w:r>
        <w:r w:rsidRPr="00BB6380">
          <w:rPr>
            <w:rFonts w:ascii="Arial" w:hAnsi="Arial" w:cs="Arial"/>
            <w:color w:val="0070C0"/>
            <w:sz w:val="16"/>
            <w:szCs w:val="16"/>
          </w:rPr>
          <w:t>www.italk.org.uk (</w:t>
        </w:r>
        <w:r w:rsidRPr="00BB6380">
          <w:rPr>
            <w:rFonts w:ascii="Arial" w:hAnsi="Arial" w:cs="Arial"/>
            <w:b/>
            <w:bCs/>
            <w:color w:val="0070C0"/>
            <w:sz w:val="16"/>
            <w:szCs w:val="16"/>
          </w:rPr>
          <w:t>NHS Talking Therapies)</w:t>
        </w:r>
      </w:p>
      <w:p w14:paraId="3B1F94F1" w14:textId="11F25FB5" w:rsidR="00D82B13" w:rsidRPr="007313A4" w:rsidRDefault="00D82B13" w:rsidP="00C64506">
        <w:r w:rsidRPr="007313A4">
          <w:rPr>
            <w:color w:val="0D6E2F" w:themeColor="text2"/>
          </w:rPr>
          <w:fldChar w:fldCharType="begin"/>
        </w:r>
        <w:r w:rsidRPr="007313A4">
          <w:rPr>
            <w:color w:val="0D6E2F" w:themeColor="text2"/>
          </w:rPr>
          <w:instrText xml:space="preserve"> PAGE   \* MERGEFORMAT </w:instrText>
        </w:r>
        <w:r w:rsidRPr="007313A4">
          <w:rPr>
            <w:color w:val="0D6E2F" w:themeColor="text2"/>
          </w:rPr>
          <w:fldChar w:fldCharType="separate"/>
        </w:r>
        <w:r w:rsidR="00677B5B" w:rsidRPr="007313A4">
          <w:rPr>
            <w:color w:val="0D6E2F" w:themeColor="text2"/>
          </w:rPr>
          <w:t>1</w:t>
        </w:r>
        <w:r w:rsidRPr="007313A4">
          <w:rPr>
            <w:color w:val="0D6E2F" w:themeColor="text2"/>
          </w:rPr>
          <w:fldChar w:fldCharType="end"/>
        </w:r>
      </w:p>
    </w:sdtContent>
  </w:sdt>
  <w:p w14:paraId="067BD370" w14:textId="77777777" w:rsidR="00D82B13" w:rsidRPr="007313A4" w:rsidRDefault="00D82B13" w:rsidP="007313A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9226" w14:textId="77777777" w:rsidR="008742AB" w:rsidRDefault="008742AB" w:rsidP="00D82B13">
      <w:pPr>
        <w:spacing w:after="0" w:line="240" w:lineRule="auto"/>
      </w:pPr>
      <w:r>
        <w:separator/>
      </w:r>
    </w:p>
  </w:footnote>
  <w:footnote w:type="continuationSeparator" w:id="0">
    <w:p w14:paraId="4CE008EB" w14:textId="77777777" w:rsidR="008742AB" w:rsidRDefault="008742AB" w:rsidP="00D8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3BD"/>
    <w:multiLevelType w:val="hybridMultilevel"/>
    <w:tmpl w:val="9FA4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35A"/>
    <w:multiLevelType w:val="hybridMultilevel"/>
    <w:tmpl w:val="EB52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32D0"/>
    <w:multiLevelType w:val="hybridMultilevel"/>
    <w:tmpl w:val="E664322E"/>
    <w:lvl w:ilvl="0" w:tplc="8D94F1FE">
      <w:start w:val="1"/>
      <w:numFmt w:val="upperLetter"/>
      <w:lvlText w:val="%1."/>
      <w:lvlJc w:val="left"/>
      <w:pPr>
        <w:ind w:left="15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5AD0B1D"/>
    <w:multiLevelType w:val="hybridMultilevel"/>
    <w:tmpl w:val="F1E0D1F8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7790107"/>
    <w:multiLevelType w:val="hybridMultilevel"/>
    <w:tmpl w:val="22FA130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32047E7F"/>
    <w:multiLevelType w:val="hybridMultilevel"/>
    <w:tmpl w:val="5088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97170"/>
    <w:multiLevelType w:val="hybridMultilevel"/>
    <w:tmpl w:val="5960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FCC"/>
    <w:multiLevelType w:val="hybridMultilevel"/>
    <w:tmpl w:val="524A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100BD"/>
    <w:multiLevelType w:val="hybridMultilevel"/>
    <w:tmpl w:val="FE12C1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80910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562366">
    <w:abstractNumId w:val="2"/>
  </w:num>
  <w:num w:numId="3" w16cid:durableId="331766274">
    <w:abstractNumId w:val="5"/>
  </w:num>
  <w:num w:numId="4" w16cid:durableId="635838979">
    <w:abstractNumId w:val="3"/>
  </w:num>
  <w:num w:numId="5" w16cid:durableId="1842355700">
    <w:abstractNumId w:val="4"/>
  </w:num>
  <w:num w:numId="6" w16cid:durableId="2012097376">
    <w:abstractNumId w:val="6"/>
  </w:num>
  <w:num w:numId="7" w16cid:durableId="1492522975">
    <w:abstractNumId w:val="1"/>
  </w:num>
  <w:num w:numId="8" w16cid:durableId="670134461">
    <w:abstractNumId w:val="8"/>
  </w:num>
  <w:num w:numId="9" w16cid:durableId="2011058363">
    <w:abstractNumId w:val="0"/>
  </w:num>
  <w:num w:numId="10" w16cid:durableId="225647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E"/>
    <w:rsid w:val="00012F32"/>
    <w:rsid w:val="00031CDE"/>
    <w:rsid w:val="00054FF4"/>
    <w:rsid w:val="0009329F"/>
    <w:rsid w:val="000B57BE"/>
    <w:rsid w:val="00132C30"/>
    <w:rsid w:val="001C442D"/>
    <w:rsid w:val="002707E8"/>
    <w:rsid w:val="00277528"/>
    <w:rsid w:val="002805EE"/>
    <w:rsid w:val="00286E12"/>
    <w:rsid w:val="002E4BD1"/>
    <w:rsid w:val="0030734D"/>
    <w:rsid w:val="003352D2"/>
    <w:rsid w:val="0035017F"/>
    <w:rsid w:val="003E0F92"/>
    <w:rsid w:val="003F370D"/>
    <w:rsid w:val="00451588"/>
    <w:rsid w:val="004526A7"/>
    <w:rsid w:val="00456F8A"/>
    <w:rsid w:val="00474B7A"/>
    <w:rsid w:val="004B09E8"/>
    <w:rsid w:val="004C2000"/>
    <w:rsid w:val="004C4404"/>
    <w:rsid w:val="004D6AF8"/>
    <w:rsid w:val="005212F1"/>
    <w:rsid w:val="00547A9B"/>
    <w:rsid w:val="00657296"/>
    <w:rsid w:val="00662024"/>
    <w:rsid w:val="006644C0"/>
    <w:rsid w:val="00677B5B"/>
    <w:rsid w:val="006E3253"/>
    <w:rsid w:val="00720070"/>
    <w:rsid w:val="007313A4"/>
    <w:rsid w:val="007736A2"/>
    <w:rsid w:val="00796414"/>
    <w:rsid w:val="007A7976"/>
    <w:rsid w:val="007F2CE7"/>
    <w:rsid w:val="007F3E5C"/>
    <w:rsid w:val="00823757"/>
    <w:rsid w:val="0082783A"/>
    <w:rsid w:val="0084757B"/>
    <w:rsid w:val="008742AB"/>
    <w:rsid w:val="008822A4"/>
    <w:rsid w:val="008C5061"/>
    <w:rsid w:val="008D2056"/>
    <w:rsid w:val="00916D08"/>
    <w:rsid w:val="00917852"/>
    <w:rsid w:val="009645C7"/>
    <w:rsid w:val="009758DF"/>
    <w:rsid w:val="00981DAB"/>
    <w:rsid w:val="00984B47"/>
    <w:rsid w:val="00994F7E"/>
    <w:rsid w:val="009B03D9"/>
    <w:rsid w:val="00A728F3"/>
    <w:rsid w:val="00AB7286"/>
    <w:rsid w:val="00AC6C03"/>
    <w:rsid w:val="00AD187B"/>
    <w:rsid w:val="00B01792"/>
    <w:rsid w:val="00B11693"/>
    <w:rsid w:val="00B15DA1"/>
    <w:rsid w:val="00BB65FE"/>
    <w:rsid w:val="00BC0B0A"/>
    <w:rsid w:val="00BD3ACC"/>
    <w:rsid w:val="00BD6727"/>
    <w:rsid w:val="00BF0929"/>
    <w:rsid w:val="00C64506"/>
    <w:rsid w:val="00CB0247"/>
    <w:rsid w:val="00CB43F2"/>
    <w:rsid w:val="00CC09E3"/>
    <w:rsid w:val="00D265BE"/>
    <w:rsid w:val="00D42A65"/>
    <w:rsid w:val="00D76F20"/>
    <w:rsid w:val="00D82B13"/>
    <w:rsid w:val="00DA6B7C"/>
    <w:rsid w:val="00DA7F73"/>
    <w:rsid w:val="00DC61AB"/>
    <w:rsid w:val="00E2004C"/>
    <w:rsid w:val="00E21D78"/>
    <w:rsid w:val="00E74AD4"/>
    <w:rsid w:val="00EC0E80"/>
    <w:rsid w:val="00F3435B"/>
    <w:rsid w:val="00F53FE8"/>
    <w:rsid w:val="00FB2242"/>
    <w:rsid w:val="00FB2A83"/>
    <w:rsid w:val="00FF31D1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4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A4"/>
  </w:style>
  <w:style w:type="paragraph" w:styleId="Heading1">
    <w:name w:val="heading 1"/>
    <w:basedOn w:val="Normal"/>
    <w:next w:val="Normal"/>
    <w:link w:val="Heading1Char"/>
    <w:uiPriority w:val="9"/>
    <w:qFormat/>
    <w:rsid w:val="00E20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52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9522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6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04C"/>
    <w:rPr>
      <w:rFonts w:asciiTheme="majorHAnsi" w:eastAsiaTheme="majorEastAsia" w:hAnsiTheme="majorHAnsi" w:cstheme="majorBidi"/>
      <w:color w:val="0952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04C"/>
    <w:rPr>
      <w:rFonts w:asciiTheme="majorHAnsi" w:eastAsiaTheme="majorEastAsia" w:hAnsiTheme="majorHAnsi" w:cstheme="majorBidi"/>
      <w:color w:val="095223" w:themeColor="accent1" w:themeShade="BF"/>
      <w:sz w:val="26"/>
      <w:szCs w:val="26"/>
    </w:rPr>
  </w:style>
  <w:style w:type="character" w:styleId="Hyperlink">
    <w:name w:val="Hyperlink"/>
    <w:unhideWhenUsed/>
    <w:rsid w:val="00054FF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4FF4"/>
    <w:pPr>
      <w:tabs>
        <w:tab w:val="center" w:pos="4513"/>
        <w:tab w:val="right" w:pos="9026"/>
      </w:tabs>
      <w:spacing w:after="200" w:line="240" w:lineRule="auto"/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54FF4"/>
    <w:rPr>
      <w:rFonts w:ascii="Cambria" w:eastAsia="Cambria" w:hAnsi="Cambria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A65"/>
    <w:pPr>
      <w:pBdr>
        <w:top w:val="single" w:sz="4" w:space="10" w:color="0D6E2F" w:themeColor="accent1"/>
        <w:bottom w:val="single" w:sz="4" w:space="10" w:color="0D6E2F" w:themeColor="accent1"/>
      </w:pBdr>
      <w:spacing w:before="360" w:after="360"/>
      <w:ind w:left="864" w:right="864"/>
      <w:jc w:val="center"/>
    </w:pPr>
    <w:rPr>
      <w:i/>
      <w:iCs/>
      <w:color w:val="0D6E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A65"/>
    <w:rPr>
      <w:i/>
      <w:iCs/>
      <w:color w:val="0D6E2F" w:themeColor="accent1"/>
    </w:rPr>
  </w:style>
  <w:style w:type="character" w:styleId="IntenseReference">
    <w:name w:val="Intense Reference"/>
    <w:basedOn w:val="DefaultParagraphFont"/>
    <w:uiPriority w:val="32"/>
    <w:qFormat/>
    <w:rsid w:val="00D42A65"/>
    <w:rPr>
      <w:b/>
      <w:bCs/>
      <w:smallCaps/>
      <w:color w:val="0D6E2F" w:themeColor="accent1"/>
      <w:spacing w:val="5"/>
    </w:rPr>
  </w:style>
  <w:style w:type="table" w:styleId="TableGrid">
    <w:name w:val="Table Grid"/>
    <w:basedOn w:val="TableNormal"/>
    <w:uiPriority w:val="39"/>
    <w:rsid w:val="0045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F20"/>
    <w:pPr>
      <w:ind w:left="720"/>
      <w:contextualSpacing/>
    </w:pPr>
  </w:style>
  <w:style w:type="paragraph" w:styleId="NoSpacing">
    <w:name w:val="No Spacing"/>
    <w:uiPriority w:val="1"/>
    <w:qFormat/>
    <w:rsid w:val="0065729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6E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822A4"/>
    <w:rPr>
      <w:i/>
      <w:iCs/>
      <w:color w:val="0D6E2F" w:themeColor="accent1"/>
    </w:rPr>
  </w:style>
  <w:style w:type="paragraph" w:styleId="Header">
    <w:name w:val="header"/>
    <w:basedOn w:val="Normal"/>
    <w:link w:val="HeaderChar"/>
    <w:uiPriority w:val="99"/>
    <w:unhideWhenUsed/>
    <w:rsid w:val="00D8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13"/>
  </w:style>
  <w:style w:type="paragraph" w:styleId="Title">
    <w:name w:val="Title"/>
    <w:basedOn w:val="Normal"/>
    <w:next w:val="Normal"/>
    <w:link w:val="TitleChar"/>
    <w:uiPriority w:val="10"/>
    <w:qFormat/>
    <w:rsid w:val="00731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313A4"/>
    <w:rPr>
      <w:rFonts w:asciiTheme="majorHAnsi" w:eastAsiaTheme="majorEastAsia" w:hAnsiTheme="majorHAnsi" w:cstheme="majorBidi"/>
      <w:color w:val="063617" w:themeColor="accent1" w:themeShade="7F"/>
    </w:rPr>
  </w:style>
  <w:style w:type="character" w:styleId="Strong">
    <w:name w:val="Strong"/>
    <w:basedOn w:val="DefaultParagraphFont"/>
    <w:uiPriority w:val="22"/>
    <w:qFormat/>
    <w:rsid w:val="00916D0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16D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D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italk">
      <a:dk1>
        <a:sysClr val="windowText" lastClr="000000"/>
      </a:dk1>
      <a:lt1>
        <a:sysClr val="window" lastClr="FFFFFF"/>
      </a:lt1>
      <a:dk2>
        <a:srgbClr val="0D6E2F"/>
      </a:dk2>
      <a:lt2>
        <a:srgbClr val="E7E6E6"/>
      </a:lt2>
      <a:accent1>
        <a:srgbClr val="0D6E2F"/>
      </a:accent1>
      <a:accent2>
        <a:srgbClr val="A1C309"/>
      </a:accent2>
      <a:accent3>
        <a:srgbClr val="5F227B"/>
      </a:accent3>
      <a:accent4>
        <a:srgbClr val="35B5B3"/>
      </a:accent4>
      <a:accent5>
        <a:srgbClr val="000000"/>
      </a:accent5>
      <a:accent6>
        <a:srgbClr val="3F3F3F"/>
      </a:accent6>
      <a:hlink>
        <a:srgbClr val="0563C1"/>
      </a:hlink>
      <a:folHlink>
        <a:srgbClr val="954F72"/>
      </a:folHlink>
    </a:clrScheme>
    <a:fontScheme name="Custom 1">
      <a:majorFont>
        <a:latin typeface="Faricy New Rg"/>
        <a:ea typeface=""/>
        <a:cs typeface=""/>
      </a:majorFont>
      <a:minorFont>
        <a:latin typeface="Faricy New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728D-A126-495C-B9C7-2B53E923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2023-12-15T15:26:00Z</dcterms:created>
  <dcterms:modified xsi:type="dcterms:W3CDTF">2023-12-29T14:40:00Z</dcterms:modified>
</cp:coreProperties>
</file>